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A0" w:rsidRPr="00B017A0" w:rsidRDefault="00B017A0" w:rsidP="00B017A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666E8C"/>
          <w:kern w:val="36"/>
          <w:sz w:val="24"/>
          <w:szCs w:val="24"/>
          <w:lang w:eastAsia="ru-RU"/>
        </w:rPr>
      </w:pPr>
    </w:p>
    <w:p w:rsidR="00B017A0" w:rsidRPr="00B017A0" w:rsidRDefault="00B017A0" w:rsidP="00B01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17A0" w:rsidRPr="00B017A0" w:rsidRDefault="00B017A0" w:rsidP="00B017A0">
      <w:pPr>
        <w:shd w:val="clear" w:color="auto" w:fill="FFFFFF"/>
        <w:spacing w:after="0" w:line="360" w:lineRule="atLeast"/>
        <w:ind w:firstLine="225"/>
        <w:jc w:val="center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B017A0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Расписание ОГЭ 2023 - основной период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6537"/>
      </w:tblGrid>
      <w:tr w:rsidR="00B017A0" w:rsidRPr="00B017A0" w:rsidTr="00B017A0">
        <w:tc>
          <w:tcPr>
            <w:tcW w:w="150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 мая (среда)</w:t>
            </w:r>
          </w:p>
        </w:tc>
        <w:tc>
          <w:tcPr>
            <w:tcW w:w="350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история, физика, биология</w:t>
            </w:r>
          </w:p>
        </w:tc>
      </w:tr>
      <w:tr w:rsidR="00B017A0" w:rsidRPr="00B017A0" w:rsidTr="00B017A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 мая (вторник)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обществознание, информатика и информационно-коммуникационные технологии (ИКТ), география, химия</w:t>
            </w:r>
          </w:p>
        </w:tc>
      </w:tr>
      <w:tr w:rsidR="00B017A0" w:rsidRPr="00B017A0" w:rsidTr="00B017A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июня (пятница)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B017A0" w:rsidRPr="00B017A0" w:rsidTr="00B017A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июня (суббота)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B017A0" w:rsidRPr="00B017A0" w:rsidTr="00B017A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июня (вторник)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017A0" w:rsidRPr="00B017A0" w:rsidTr="00B017A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 июня (пятница)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</w:tr>
      <w:tr w:rsidR="00B017A0" w:rsidRPr="00B017A0" w:rsidTr="00B017A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 июня (среда)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литература, физика, информатика и информационно-коммуникационные технологии (ИКТ), география</w:t>
            </w:r>
          </w:p>
        </w:tc>
      </w:tr>
      <w:tr w:rsidR="00B017A0" w:rsidRPr="00B017A0" w:rsidTr="00B017A0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 июня (суббота)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hideMark/>
          </w:tcPr>
          <w:p w:rsidR="00B017A0" w:rsidRPr="00B017A0" w:rsidRDefault="00B017A0" w:rsidP="00B01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017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обществознание, биология, химия</w:t>
            </w:r>
          </w:p>
        </w:tc>
      </w:tr>
    </w:tbl>
    <w:p w:rsidR="00B017A0" w:rsidRPr="00B017A0" w:rsidRDefault="00B017A0" w:rsidP="00B017A0">
      <w:pPr>
        <w:shd w:val="clear" w:color="auto" w:fill="FFFFFF"/>
        <w:spacing w:after="0" w:line="360" w:lineRule="atLeast"/>
        <w:ind w:firstLine="225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B017A0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Резервные дни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26 июня (понедельник) — русский язык;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27 июня (вторник) — по всем учебным предметам (кроме русского языка и математики);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28 июня (среда) — математика;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29 июня (четверг) — по всем учебным предметам (кроме русского языка и математики);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30 июня (пятница) — по всем учебным предметам;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 июля (суббота) — по всем учебным предметам;</w:t>
      </w:r>
    </w:p>
    <w:p w:rsidR="00B017A0" w:rsidRPr="00B017A0" w:rsidRDefault="00B017A0" w:rsidP="00B017A0">
      <w:pPr>
        <w:shd w:val="clear" w:color="auto" w:fill="FFFFFF"/>
        <w:spacing w:after="0" w:line="360" w:lineRule="atLeast"/>
        <w:ind w:firstLine="225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17A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Расписание ОГЭ 2023 - досрочный период</w:t>
      </w:r>
    </w:p>
    <w:p w:rsidR="00B017A0" w:rsidRPr="00B017A0" w:rsidRDefault="00B017A0" w:rsidP="00B017A0">
      <w:pPr>
        <w:shd w:val="clear" w:color="auto" w:fill="FFFFFF"/>
        <w:spacing w:after="0" w:line="360" w:lineRule="atLeast"/>
        <w:ind w:firstLine="225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21 апреля (пятница) — математика;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24 апреля (понедельник) — русский язык;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27 апреля (четверг) — информатика и информационно-коммуникационные технологии (ИКТ), обществознание, химия, литература;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 мая (среда) — история, биология, физика, география, иностранные языки (английский, французский, немецкий, испанский).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B017A0">
        <w:rPr>
          <w:rFonts w:ascii="Times New Roman" w:eastAsia="Times New Roman" w:hAnsi="Times New Roman" w:cs="Times New Roman"/>
          <w:b/>
          <w:i/>
          <w:iCs/>
          <w:color w:val="444444"/>
          <w:sz w:val="24"/>
          <w:szCs w:val="24"/>
          <w:lang w:eastAsia="ru-RU"/>
        </w:rPr>
        <w:t>Резервные дни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10 мая (среда) — математика;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11 мая (четверг) — информатика и информационно-коммуникационные технологии (ИКТ), обществознание, химия, литература;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12 мая (пятница) — история, биология, физика, география, иностранные языки (английский, французский, немецкий, испанский);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15 мая (понедельник) — русский язык;</w:t>
      </w: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16 мая (вторник) — по всем учебным предметам;</w:t>
      </w:r>
    </w:p>
    <w:p w:rsidR="00AF5B04" w:rsidRPr="00B017A0" w:rsidRDefault="00B017A0" w:rsidP="00B017A0">
      <w:pPr>
        <w:shd w:val="clear" w:color="auto" w:fill="FFFFFF"/>
        <w:spacing w:after="0" w:line="360" w:lineRule="atLeast"/>
        <w:ind w:firstLine="225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017A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Проведение ОГЭ для выпускников 9 классов разделено на три периода: досрочный (с 21 апреля по 16 мая), основной (с 24 мая по 1 июля) и дополнительный (с 4 по 23 сентября).</w:t>
      </w:r>
      <w:bookmarkStart w:id="0" w:name="_GoBack"/>
      <w:bookmarkEnd w:id="0"/>
    </w:p>
    <w:sectPr w:rsidR="00AF5B04" w:rsidRPr="00B017A0" w:rsidSect="00B017A0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85"/>
    <w:rsid w:val="00AF5B04"/>
    <w:rsid w:val="00B017A0"/>
    <w:rsid w:val="00B6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C47F"/>
  <w15:chartTrackingRefBased/>
  <w15:docId w15:val="{BB0D2F45-D23F-4C08-808B-9E5C2528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1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017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0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7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6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1546</Characters>
  <Application>Microsoft Office Word</Application>
  <DocSecurity>0</DocSecurity>
  <Lines>12</Lines>
  <Paragraphs>3</Paragraphs>
  <ScaleCrop>false</ScaleCrop>
  <Company>Microsoft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3</cp:revision>
  <dcterms:created xsi:type="dcterms:W3CDTF">2022-12-26T08:44:00Z</dcterms:created>
  <dcterms:modified xsi:type="dcterms:W3CDTF">2022-12-26T08:49:00Z</dcterms:modified>
</cp:coreProperties>
</file>